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52FA3BB7" w:rsidR="00AE25D3" w:rsidRPr="002E5A97" w:rsidRDefault="002E5A97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Default="00AE25D3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B65F6C" w14:textId="1D9EE7AA" w:rsidR="00FF4F9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>Правн</w:t>
      </w:r>
      <w:r w:rsidR="00EB319A">
        <w:rPr>
          <w:rFonts w:ascii="Times New Roman" w:hAnsi="Times New Roman" w:cs="Times New Roman"/>
          <w:sz w:val="24"/>
          <w:szCs w:val="24"/>
          <w:lang w:val="sr-Cyrl-RS"/>
        </w:rPr>
        <w:t xml:space="preserve">ој 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>служб</w:t>
      </w:r>
      <w:r w:rsidR="00EB319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Филозофског факултета у Нишу</w:t>
      </w:r>
    </w:p>
    <w:p w14:paraId="742A2BDD" w14:textId="489812D0" w:rsidR="00115CA1" w:rsidRPr="00115CA1" w:rsidRDefault="00115CA1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 Филозофског факултета у Нишу</w:t>
      </w:r>
    </w:p>
    <w:p w14:paraId="27146852" w14:textId="2BE2BB76" w:rsidR="00FF4F9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C5227E" w14:textId="5C365380" w:rsidR="00FF4F98" w:rsidRPr="00FE7005" w:rsidRDefault="00FF4F98" w:rsidP="005E7AF8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Предмет: </w:t>
      </w:r>
      <w:r w:rsidR="00115CA1">
        <w:rPr>
          <w:rFonts w:ascii="Times New Roman" w:hAnsi="Times New Roman" w:cs="Times New Roman"/>
          <w:sz w:val="24"/>
          <w:szCs w:val="24"/>
          <w:lang w:val="sr-Cyrl-RS"/>
        </w:rPr>
        <w:t>Предлог одлуке о оснивању легата проф. др Недељка Богдановића</w:t>
      </w:r>
    </w:p>
    <w:p w14:paraId="2AF1D04E" w14:textId="77777777" w:rsidR="00EB319A" w:rsidRDefault="00EB319A" w:rsidP="00EB319A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9CEEC48" w14:textId="79A6010E" w:rsidR="00EB319A" w:rsidRDefault="002E5A97" w:rsidP="00E14C62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Веће Департмана за србистику је </w:t>
      </w:r>
      <w:r w:rsidR="00EB319A">
        <w:rPr>
          <w:rFonts w:ascii="Times New Roman" w:hAnsi="Times New Roman"/>
          <w:sz w:val="24"/>
          <w:szCs w:val="24"/>
          <w:lang w:val="sr-Cyrl-RS"/>
        </w:rPr>
        <w:t xml:space="preserve">на </w:t>
      </w:r>
      <w:r w:rsidR="00115CA1">
        <w:rPr>
          <w:rFonts w:ascii="Times New Roman" w:hAnsi="Times New Roman"/>
          <w:sz w:val="24"/>
          <w:szCs w:val="24"/>
          <w:lang w:val="sr-Cyrl-RS"/>
        </w:rPr>
        <w:t xml:space="preserve">електронској </w:t>
      </w:r>
      <w:r w:rsidR="00EB319A">
        <w:rPr>
          <w:rFonts w:ascii="Times New Roman" w:hAnsi="Times New Roman"/>
          <w:sz w:val="24"/>
          <w:szCs w:val="24"/>
          <w:lang w:val="sr-Cyrl-RS"/>
        </w:rPr>
        <w:t xml:space="preserve">седници </w:t>
      </w:r>
      <w:r w:rsidR="008172BB">
        <w:rPr>
          <w:rFonts w:ascii="Times New Roman" w:hAnsi="Times New Roman"/>
          <w:sz w:val="24"/>
          <w:szCs w:val="24"/>
          <w:lang w:val="sr-Cyrl-RS"/>
        </w:rPr>
        <w:t>одржаној</w:t>
      </w:r>
      <w:r w:rsidR="00EB319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15CA1">
        <w:rPr>
          <w:rFonts w:ascii="Times New Roman" w:hAnsi="Times New Roman"/>
          <w:sz w:val="24"/>
          <w:szCs w:val="24"/>
          <w:lang w:val="sr-Cyrl-RS"/>
        </w:rPr>
        <w:t>10</w:t>
      </w:r>
      <w:r w:rsidR="008172BB">
        <w:rPr>
          <w:rFonts w:ascii="Times New Roman" w:hAnsi="Times New Roman"/>
          <w:sz w:val="24"/>
          <w:szCs w:val="24"/>
          <w:lang w:val="sr-Cyrl-RS"/>
        </w:rPr>
        <w:t>. фебруара</w:t>
      </w:r>
      <w:r w:rsidR="00EB319A">
        <w:rPr>
          <w:rFonts w:ascii="Times New Roman" w:hAnsi="Times New Roman"/>
          <w:sz w:val="24"/>
          <w:szCs w:val="24"/>
          <w:lang w:val="sr-Cyrl-RS"/>
        </w:rPr>
        <w:t xml:space="preserve"> 2023. године </w:t>
      </w:r>
      <w:r>
        <w:rPr>
          <w:rFonts w:ascii="Times New Roman" w:hAnsi="Times New Roman"/>
          <w:sz w:val="24"/>
          <w:szCs w:val="24"/>
          <w:lang w:val="sr-Cyrl-RS"/>
        </w:rPr>
        <w:t xml:space="preserve">усвојило предлог </w:t>
      </w:r>
      <w:r w:rsidR="00D84DFA">
        <w:rPr>
          <w:rFonts w:ascii="Times New Roman" w:hAnsi="Times New Roman"/>
          <w:sz w:val="24"/>
          <w:szCs w:val="24"/>
          <w:lang w:val="sr-Cyrl-RS"/>
        </w:rPr>
        <w:t xml:space="preserve">одлуке о </w:t>
      </w:r>
      <w:r w:rsidR="00115CA1">
        <w:rPr>
          <w:rFonts w:ascii="Times New Roman" w:hAnsi="Times New Roman"/>
          <w:sz w:val="24"/>
          <w:szCs w:val="24"/>
          <w:lang w:val="sr-Cyrl-RS"/>
        </w:rPr>
        <w:t>оснивању легата проф. др Недељка Богдановића</w:t>
      </w:r>
      <w:r w:rsidR="00E14C62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.</w:t>
      </w:r>
      <w:r w:rsidR="00115CA1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</w:t>
      </w:r>
    </w:p>
    <w:p w14:paraId="708367C0" w14:textId="587EB252" w:rsidR="00115CA1" w:rsidRDefault="00115CA1" w:rsidP="00115CA1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Имајући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у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виду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вилики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допринос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наставном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научном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процесу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у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оквиру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студија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српског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језика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књижевности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ценећи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изванредан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допринос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српској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филологији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као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српској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култури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науци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уопште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Депарман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србистику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предлаже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да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се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Филозофском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факултету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у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Нишу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оснује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легат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професора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Недељка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Богдановића</w:t>
      </w:r>
      <w:proofErr w:type="spellEnd"/>
      <w:r w:rsidRPr="00115C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0F8BD114" w14:textId="76533E1C" w:rsidR="00115CA1" w:rsidRPr="00115CA1" w:rsidRDefault="00115CA1" w:rsidP="00115CA1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Предлог се упућује Наставно-научном већу Филозофског факултета у Нишу.</w:t>
      </w:r>
    </w:p>
    <w:p w14:paraId="3979B6F9" w14:textId="0D6D3E42" w:rsidR="00346A84" w:rsidRDefault="00346A84" w:rsidP="00346A8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5E7AF8" w14:paraId="7371D1E4" w14:textId="77777777" w:rsidTr="002E5A97">
        <w:tc>
          <w:tcPr>
            <w:tcW w:w="3828" w:type="dxa"/>
          </w:tcPr>
          <w:p w14:paraId="223FD178" w14:textId="0974904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115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13</w:t>
            </w:r>
            <w:r w:rsidR="00E14C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фебруара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2E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године</w:t>
            </w:r>
          </w:p>
        </w:tc>
        <w:tc>
          <w:tcPr>
            <w:tcW w:w="5916" w:type="dxa"/>
          </w:tcPr>
          <w:p w14:paraId="05539B19" w14:textId="2B300CBC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____________________________________________</w:t>
            </w:r>
          </w:p>
        </w:tc>
      </w:tr>
      <w:tr w:rsidR="005E7AF8" w14:paraId="2C677C40" w14:textId="77777777" w:rsidTr="002E5A97">
        <w:tc>
          <w:tcPr>
            <w:tcW w:w="3828" w:type="dxa"/>
          </w:tcPr>
          <w:p w14:paraId="615FEFA6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38799C21" w14:textId="63C5F03C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(</w:t>
            </w:r>
            <w:r w:rsidR="002E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Проф. др Драгиша Бојовић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управник </w:t>
            </w:r>
            <w:r w:rsidR="002E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)</w:t>
            </w:r>
          </w:p>
        </w:tc>
      </w:tr>
      <w:tr w:rsidR="005E7AF8" w14:paraId="78AA4B58" w14:textId="77777777" w:rsidTr="002E5A97">
        <w:tc>
          <w:tcPr>
            <w:tcW w:w="3828" w:type="dxa"/>
          </w:tcPr>
          <w:p w14:paraId="00F74B10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77777777" w:rsidR="005E7AF8" w:rsidRPr="005E7AF8" w:rsidRDefault="005E7AF8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4A7D938" w14:textId="77777777" w:rsidR="005E7AF8" w:rsidRPr="006431E8" w:rsidRDefault="005E7AF8" w:rsidP="005E7AF8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25D259A9" w14:textId="77777777" w:rsidR="005E7AF8" w:rsidRPr="00FF4F98" w:rsidRDefault="005E7AF8" w:rsidP="00FF4F98">
      <w:pPr>
        <w:jc w:val="both"/>
        <w:rPr>
          <w:lang w:val="sr-Cyrl-RS"/>
        </w:rPr>
      </w:pPr>
    </w:p>
    <w:sectPr w:rsidR="005E7AF8" w:rsidRPr="00FF4F98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0C716" w14:textId="77777777" w:rsidR="00DA05D5" w:rsidRDefault="00DA05D5" w:rsidP="00D30683">
      <w:pPr>
        <w:spacing w:after="0" w:line="240" w:lineRule="auto"/>
      </w:pPr>
      <w:r>
        <w:separator/>
      </w:r>
    </w:p>
  </w:endnote>
  <w:endnote w:type="continuationSeparator" w:id="0">
    <w:p w14:paraId="2D7D8A31" w14:textId="77777777" w:rsidR="00DA05D5" w:rsidRDefault="00DA05D5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6EA45" w14:textId="77777777" w:rsidR="00DA05D5" w:rsidRDefault="00DA05D5" w:rsidP="00D30683">
      <w:pPr>
        <w:spacing w:after="0" w:line="240" w:lineRule="auto"/>
      </w:pPr>
      <w:r>
        <w:separator/>
      </w:r>
    </w:p>
  </w:footnote>
  <w:footnote w:type="continuationSeparator" w:id="0">
    <w:p w14:paraId="1100A1E5" w14:textId="77777777" w:rsidR="00DA05D5" w:rsidRDefault="00DA05D5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3275307">
    <w:abstractNumId w:val="3"/>
  </w:num>
  <w:num w:numId="2" w16cid:durableId="279797091">
    <w:abstractNumId w:val="0"/>
  </w:num>
  <w:num w:numId="3" w16cid:durableId="694116556">
    <w:abstractNumId w:val="1"/>
  </w:num>
  <w:num w:numId="4" w16cid:durableId="18292068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645B4"/>
    <w:rsid w:val="00064999"/>
    <w:rsid w:val="00074DE9"/>
    <w:rsid w:val="000C3A2A"/>
    <w:rsid w:val="000C63E4"/>
    <w:rsid w:val="00115CA1"/>
    <w:rsid w:val="00194FE7"/>
    <w:rsid w:val="001D1441"/>
    <w:rsid w:val="001E0C9F"/>
    <w:rsid w:val="00212F61"/>
    <w:rsid w:val="002E5A97"/>
    <w:rsid w:val="00346A84"/>
    <w:rsid w:val="00393920"/>
    <w:rsid w:val="00507838"/>
    <w:rsid w:val="005229BE"/>
    <w:rsid w:val="00540022"/>
    <w:rsid w:val="005E7AF8"/>
    <w:rsid w:val="006320F1"/>
    <w:rsid w:val="00634333"/>
    <w:rsid w:val="00665886"/>
    <w:rsid w:val="007F295D"/>
    <w:rsid w:val="00814B7B"/>
    <w:rsid w:val="008172BB"/>
    <w:rsid w:val="00831F56"/>
    <w:rsid w:val="00937C20"/>
    <w:rsid w:val="00997BDB"/>
    <w:rsid w:val="009B4A65"/>
    <w:rsid w:val="00A15471"/>
    <w:rsid w:val="00A15962"/>
    <w:rsid w:val="00AD5CAF"/>
    <w:rsid w:val="00AE25D3"/>
    <w:rsid w:val="00BD2182"/>
    <w:rsid w:val="00BE689D"/>
    <w:rsid w:val="00C407C8"/>
    <w:rsid w:val="00C450D2"/>
    <w:rsid w:val="00C92342"/>
    <w:rsid w:val="00D30683"/>
    <w:rsid w:val="00D8413E"/>
    <w:rsid w:val="00D84DFA"/>
    <w:rsid w:val="00DA05D5"/>
    <w:rsid w:val="00E14C62"/>
    <w:rsid w:val="00E62446"/>
    <w:rsid w:val="00EB319A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Aleksandar</cp:lastModifiedBy>
  <cp:revision>18</cp:revision>
  <cp:lastPrinted>2020-09-16T09:32:00Z</cp:lastPrinted>
  <dcterms:created xsi:type="dcterms:W3CDTF">2022-01-11T06:58:00Z</dcterms:created>
  <dcterms:modified xsi:type="dcterms:W3CDTF">2023-02-12T07:05:00Z</dcterms:modified>
</cp:coreProperties>
</file>